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062ABE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 A LA LOGÍSTICA DE COMPRA DE MATERIALES AERONÁUTICOS</w:t>
      </w:r>
    </w:p>
    <w:p w:rsidR="00921636" w:rsidRDefault="00921636" w:rsidP="00921636">
      <w:pPr>
        <w:rPr>
          <w:rFonts w:ascii="Arial" w:hAnsi="Arial" w:cs="Arial"/>
          <w:sz w:val="20"/>
          <w:szCs w:val="20"/>
        </w:rPr>
      </w:pPr>
    </w:p>
    <w:p w:rsidR="00062ABE" w:rsidRDefault="00921636" w:rsidP="00062ABE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UNIDAD 1: </w:t>
      </w:r>
      <w:r>
        <w:rPr>
          <w:rFonts w:ascii="Arial" w:hAnsi="Arial" w:cs="Arial"/>
          <w:sz w:val="20"/>
          <w:szCs w:val="20"/>
        </w:rPr>
        <w:tab/>
      </w:r>
      <w:r w:rsidR="00062ABE">
        <w:rPr>
          <w:rFonts w:ascii="Arial" w:hAnsi="Arial" w:cs="Arial"/>
          <w:sz w:val="20"/>
          <w:szCs w:val="20"/>
        </w:rPr>
        <w:t>Normas internacionales utilizadas en Aviación Civil.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2:</w:t>
      </w:r>
      <w:r>
        <w:rPr>
          <w:rFonts w:ascii="Arial" w:hAnsi="Arial" w:cs="Arial"/>
          <w:sz w:val="20"/>
          <w:szCs w:val="20"/>
        </w:rPr>
        <w:tab/>
        <w:t>Revisión DNAR 21.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3: </w:t>
      </w:r>
      <w:r>
        <w:rPr>
          <w:rFonts w:ascii="Arial" w:hAnsi="Arial" w:cs="Arial"/>
          <w:sz w:val="20"/>
          <w:szCs w:val="20"/>
        </w:rPr>
        <w:tab/>
        <w:t>Introducción a la logística de compras.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4:</w:t>
      </w:r>
      <w:r>
        <w:rPr>
          <w:rFonts w:ascii="Arial" w:hAnsi="Arial" w:cs="Arial"/>
          <w:sz w:val="20"/>
          <w:szCs w:val="20"/>
        </w:rPr>
        <w:tab/>
        <w:t>Análisis lógico para la evaluación de un requerimiento.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5: </w:t>
      </w:r>
      <w:r>
        <w:rPr>
          <w:rFonts w:ascii="Arial" w:hAnsi="Arial" w:cs="Arial"/>
          <w:sz w:val="20"/>
          <w:szCs w:val="20"/>
        </w:rPr>
        <w:tab/>
        <w:t>Proceso de compra.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6:</w:t>
      </w:r>
      <w:r>
        <w:rPr>
          <w:rFonts w:ascii="Arial" w:hAnsi="Arial" w:cs="Arial"/>
          <w:sz w:val="20"/>
          <w:szCs w:val="20"/>
        </w:rPr>
        <w:tab/>
        <w:t>Procesos de la orden de compra.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7:</w:t>
      </w:r>
      <w:r>
        <w:rPr>
          <w:rFonts w:ascii="Arial" w:hAnsi="Arial" w:cs="Arial"/>
          <w:sz w:val="20"/>
          <w:szCs w:val="20"/>
        </w:rPr>
        <w:tab/>
        <w:t>Tipos de órdenes de compra.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8:</w:t>
      </w:r>
      <w:r>
        <w:rPr>
          <w:rFonts w:ascii="Arial" w:hAnsi="Arial" w:cs="Arial"/>
          <w:sz w:val="20"/>
          <w:szCs w:val="20"/>
        </w:rPr>
        <w:tab/>
        <w:t>Sistemas de inspección de materiales.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9:</w:t>
      </w:r>
      <w:r>
        <w:rPr>
          <w:rFonts w:ascii="Arial" w:hAnsi="Arial" w:cs="Arial"/>
          <w:sz w:val="20"/>
          <w:szCs w:val="20"/>
        </w:rPr>
        <w:tab/>
        <w:t>Almacenes.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10:</w:t>
      </w:r>
      <w:r>
        <w:rPr>
          <w:rFonts w:ascii="Arial" w:hAnsi="Arial" w:cs="Arial"/>
          <w:sz w:val="20"/>
          <w:szCs w:val="20"/>
        </w:rPr>
        <w:tab/>
        <w:t>Documentación técnica para la adquisición de materiales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11:</w:t>
      </w:r>
      <w:r>
        <w:rPr>
          <w:rFonts w:ascii="Arial" w:hAnsi="Arial" w:cs="Arial"/>
          <w:sz w:val="20"/>
          <w:szCs w:val="20"/>
        </w:rPr>
        <w:tab/>
        <w:t>Sistema de stock y su reacción con mantenimiento.</w:t>
      </w:r>
    </w:p>
    <w:p w:rsidR="00062ABE" w:rsidRDefault="00062ABE" w:rsidP="000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12:</w:t>
      </w:r>
      <w:r>
        <w:rPr>
          <w:rFonts w:ascii="Arial" w:hAnsi="Arial" w:cs="Arial"/>
          <w:sz w:val="20"/>
          <w:szCs w:val="20"/>
        </w:rPr>
        <w:tab/>
        <w:t xml:space="preserve">Planificación de </w:t>
      </w:r>
      <w:proofErr w:type="spellStart"/>
      <w:r>
        <w:rPr>
          <w:rFonts w:ascii="Arial" w:hAnsi="Arial" w:cs="Arial"/>
          <w:sz w:val="20"/>
          <w:szCs w:val="20"/>
        </w:rPr>
        <w:t>Rotables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062ABE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3F" w:rsidRDefault="0009563F" w:rsidP="0009563F">
      <w:pPr>
        <w:spacing w:after="0" w:line="240" w:lineRule="auto"/>
      </w:pPr>
      <w:r>
        <w:separator/>
      </w:r>
    </w:p>
  </w:endnote>
  <w:endnote w:type="continuationSeparator" w:id="0">
    <w:p w:rsidR="0009563F" w:rsidRDefault="0009563F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3F" w:rsidRDefault="0009563F" w:rsidP="0009563F">
      <w:pPr>
        <w:spacing w:after="0" w:line="240" w:lineRule="auto"/>
      </w:pPr>
      <w:r>
        <w:separator/>
      </w:r>
    </w:p>
  </w:footnote>
  <w:footnote w:type="continuationSeparator" w:id="0">
    <w:p w:rsidR="0009563F" w:rsidRDefault="0009563F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3F" w:rsidRDefault="0009563F" w:rsidP="0009563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</w:p>
  <w:p w:rsidR="0009563F" w:rsidRDefault="0009563F" w:rsidP="0009563F">
    <w:pPr>
      <w:pStyle w:val="Encabezado"/>
      <w:jc w:val="right"/>
    </w:pPr>
  </w:p>
  <w:p w:rsidR="0009563F" w:rsidRPr="001F587B" w:rsidRDefault="0009563F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09563F" w:rsidRPr="001F587B" w:rsidRDefault="0009563F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CIAC Habilitado por la ANAC, Disp. 166/09</w:t>
    </w:r>
  </w:p>
  <w:p w:rsidR="0009563F" w:rsidRPr="001F587B" w:rsidRDefault="0009563F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</w:t>
    </w:r>
    <w:proofErr w:type="spellStart"/>
    <w:r w:rsidRPr="001F587B">
      <w:rPr>
        <w:color w:val="000000" w:themeColor="text1"/>
      </w:rPr>
      <w:t>Jul</w:t>
    </w:r>
    <w:proofErr w:type="spellEnd"/>
    <w:r w:rsidRPr="001F587B">
      <w:rPr>
        <w:color w:val="000000" w:themeColor="text1"/>
      </w:rPr>
      <w:t>/13</w:t>
    </w:r>
  </w:p>
  <w:p w:rsidR="0009563F" w:rsidRDefault="0009563F">
    <w:pPr>
      <w:pStyle w:val="Encabezado"/>
    </w:pPr>
  </w:p>
  <w:p w:rsidR="0009563F" w:rsidRDefault="000956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2B8C"/>
    <w:multiLevelType w:val="hybridMultilevel"/>
    <w:tmpl w:val="AA925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36"/>
    <w:rsid w:val="00003508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2ABE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6D92"/>
    <w:rsid w:val="002152B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97E55"/>
    <w:rsid w:val="002A187A"/>
    <w:rsid w:val="002A317D"/>
    <w:rsid w:val="002B04CF"/>
    <w:rsid w:val="002B598C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3182"/>
    <w:rsid w:val="00405B6B"/>
    <w:rsid w:val="00405C3B"/>
    <w:rsid w:val="00410938"/>
    <w:rsid w:val="00422F51"/>
    <w:rsid w:val="00423C90"/>
    <w:rsid w:val="00425CBE"/>
    <w:rsid w:val="00426E73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ABC"/>
    <w:rsid w:val="00674DF9"/>
    <w:rsid w:val="00674EBA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B0ACD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5F77"/>
    <w:rsid w:val="009773C6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27620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13D5"/>
    <w:rsid w:val="00BC2517"/>
    <w:rsid w:val="00BC4359"/>
    <w:rsid w:val="00BD46DA"/>
    <w:rsid w:val="00BD54F8"/>
    <w:rsid w:val="00BD5DA4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559AA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65389"/>
    <w:rsid w:val="00D72D95"/>
    <w:rsid w:val="00D93D3F"/>
    <w:rsid w:val="00D96682"/>
    <w:rsid w:val="00D970AE"/>
    <w:rsid w:val="00DB1839"/>
    <w:rsid w:val="00DC2F12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F617-A052-4AC6-B80C-26E0614F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2017-03-03T14:11:00Z</dcterms:created>
  <dcterms:modified xsi:type="dcterms:W3CDTF">2017-03-03T14:18:00Z</dcterms:modified>
</cp:coreProperties>
</file>